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E3B36F" w14:textId="77777777" w:rsidR="009B3798" w:rsidRDefault="0085087D" w:rsidP="0085087D">
      <w:pPr>
        <w:spacing w:after="0"/>
        <w:rPr>
          <w:rFonts w:ascii="Arial" w:hAnsi="Arial" w:cs="Arial"/>
          <w:szCs w:val="20"/>
        </w:rPr>
      </w:pPr>
      <w:r w:rsidRPr="0085087D">
        <w:rPr>
          <w:rFonts w:ascii="Arial" w:hAnsi="Arial" w:cs="Arial"/>
          <w:szCs w:val="20"/>
          <w:u w:val="single"/>
        </w:rPr>
        <w:t>Lessons Learned in a Short Period of Time as Peanut Agents in Northeast North Carolina.</w:t>
      </w:r>
      <w:r w:rsidRPr="0085087D">
        <w:rPr>
          <w:rFonts w:ascii="Arial" w:hAnsi="Arial" w:cs="Arial"/>
          <w:szCs w:val="20"/>
        </w:rPr>
        <w:t xml:space="preserve">  D.</w:t>
      </w:r>
    </w:p>
    <w:p w14:paraId="61677DB1" w14:textId="0F242DA2" w:rsidR="0085087D" w:rsidRDefault="0085087D" w:rsidP="009B3798">
      <w:pPr>
        <w:spacing w:after="0"/>
        <w:ind w:left="720"/>
        <w:rPr>
          <w:rFonts w:ascii="Arial" w:hAnsi="Arial" w:cs="Arial"/>
          <w:szCs w:val="20"/>
        </w:rPr>
      </w:pPr>
      <w:r w:rsidRPr="0085087D">
        <w:rPr>
          <w:rFonts w:ascii="Arial" w:hAnsi="Arial" w:cs="Arial"/>
          <w:szCs w:val="20"/>
        </w:rPr>
        <w:t>LILLEY</w:t>
      </w:r>
      <w:r w:rsidR="008D72AA">
        <w:rPr>
          <w:rFonts w:ascii="Arial" w:hAnsi="Arial" w:cs="Arial"/>
          <w:szCs w:val="20"/>
        </w:rPr>
        <w:t>*</w:t>
      </w:r>
      <w:bookmarkStart w:id="0" w:name="_GoBack"/>
      <w:bookmarkEnd w:id="0"/>
      <w:r w:rsidRPr="0085087D">
        <w:rPr>
          <w:rFonts w:ascii="Arial" w:hAnsi="Arial" w:cs="Arial"/>
          <w:szCs w:val="20"/>
        </w:rPr>
        <w:t xml:space="preserve">, J. HOLLAND, M. LEARY, M. BENNETT, D.L. JORDAN, </w:t>
      </w:r>
      <w:r>
        <w:rPr>
          <w:rFonts w:ascii="Arial" w:hAnsi="Arial" w:cs="Arial"/>
          <w:szCs w:val="20"/>
        </w:rPr>
        <w:t xml:space="preserve">R.L. BRANDENBURG, and B.B. SHEW, </w:t>
      </w:r>
      <w:r w:rsidRPr="0085087D">
        <w:rPr>
          <w:rFonts w:ascii="Arial" w:hAnsi="Arial" w:cs="Arial"/>
          <w:szCs w:val="20"/>
        </w:rPr>
        <w:t>North Carolina Cooperative Extension Service, Raleigh, NC 27695.</w:t>
      </w:r>
    </w:p>
    <w:p w14:paraId="5A4DDD5F" w14:textId="1C65F993" w:rsidR="00600004" w:rsidRDefault="00600004" w:rsidP="0085087D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 recent years there has been a substantial change in field crops agents with Cooperative Extension.  For example, Cooperative Extension </w:t>
      </w:r>
      <w:r w:rsidR="00473A0F">
        <w:rPr>
          <w:rFonts w:ascii="Arial" w:hAnsi="Arial" w:cs="Arial"/>
          <w:szCs w:val="20"/>
        </w:rPr>
        <w:t>agents in Chowan, Hertford, Nash</w:t>
      </w:r>
      <w:r w:rsidR="006E29E5">
        <w:rPr>
          <w:rFonts w:ascii="Arial" w:hAnsi="Arial" w:cs="Arial"/>
          <w:szCs w:val="20"/>
        </w:rPr>
        <w:t>, and Perquimans counties have from 1½ to 2½,</w:t>
      </w:r>
      <w:r w:rsidR="00473A0F">
        <w:rPr>
          <w:rFonts w:ascii="Arial" w:hAnsi="Arial" w:cs="Arial"/>
          <w:szCs w:val="20"/>
        </w:rPr>
        <w:t xml:space="preserve"> years of experience </w:t>
      </w:r>
      <w:r w:rsidR="0035636F">
        <w:rPr>
          <w:rFonts w:ascii="Arial" w:hAnsi="Arial" w:cs="Arial"/>
          <w:szCs w:val="20"/>
        </w:rPr>
        <w:t>in their current roles.  While peanut acreage in these counties is rel</w:t>
      </w:r>
      <w:r w:rsidR="006E29E5">
        <w:rPr>
          <w:rFonts w:ascii="Arial" w:hAnsi="Arial" w:cs="Arial"/>
          <w:szCs w:val="20"/>
        </w:rPr>
        <w:t>atively modest and ranged from 500</w:t>
      </w:r>
      <w:r w:rsidR="0035636F">
        <w:rPr>
          <w:rFonts w:ascii="Arial" w:hAnsi="Arial" w:cs="Arial"/>
          <w:szCs w:val="20"/>
        </w:rPr>
        <w:t xml:space="preserve"> to </w:t>
      </w:r>
      <w:r w:rsidR="006E29E5">
        <w:rPr>
          <w:rFonts w:ascii="Arial" w:hAnsi="Arial" w:cs="Arial"/>
          <w:szCs w:val="20"/>
        </w:rPr>
        <w:t>5,000</w:t>
      </w:r>
      <w:r w:rsidR="0035636F">
        <w:rPr>
          <w:rFonts w:ascii="Arial" w:hAnsi="Arial" w:cs="Arial"/>
          <w:szCs w:val="20"/>
        </w:rPr>
        <w:t xml:space="preserve"> </w:t>
      </w:r>
      <w:r w:rsidR="008D72AA">
        <w:rPr>
          <w:rFonts w:ascii="Arial" w:hAnsi="Arial" w:cs="Arial"/>
          <w:szCs w:val="20"/>
        </w:rPr>
        <w:t xml:space="preserve">lbs/acre </w:t>
      </w:r>
      <w:r w:rsidR="0035636F">
        <w:rPr>
          <w:rFonts w:ascii="Arial" w:hAnsi="Arial" w:cs="Arial"/>
          <w:szCs w:val="20"/>
        </w:rPr>
        <w:t xml:space="preserve">(2017), average county yields during 2017 in these counties </w:t>
      </w:r>
      <w:r w:rsidR="006E29E5">
        <w:rPr>
          <w:rFonts w:ascii="Arial" w:hAnsi="Arial" w:cs="Arial"/>
          <w:szCs w:val="20"/>
        </w:rPr>
        <w:t xml:space="preserve">ranged from 4,000 </w:t>
      </w:r>
      <w:r w:rsidR="008D72AA">
        <w:rPr>
          <w:rFonts w:ascii="Arial" w:hAnsi="Arial" w:cs="Arial"/>
          <w:szCs w:val="20"/>
        </w:rPr>
        <w:t xml:space="preserve">to </w:t>
      </w:r>
      <w:r w:rsidR="006E29E5">
        <w:rPr>
          <w:rFonts w:ascii="Arial" w:hAnsi="Arial" w:cs="Arial"/>
          <w:szCs w:val="20"/>
        </w:rPr>
        <w:t xml:space="preserve">5,000 </w:t>
      </w:r>
      <w:r w:rsidR="008D72AA">
        <w:rPr>
          <w:rFonts w:ascii="Arial" w:hAnsi="Arial" w:cs="Arial"/>
          <w:szCs w:val="20"/>
        </w:rPr>
        <w:t>lbs/acre</w:t>
      </w:r>
      <w:r w:rsidR="0035636F">
        <w:rPr>
          <w:rFonts w:ascii="Arial" w:hAnsi="Arial" w:cs="Arial"/>
          <w:szCs w:val="20"/>
        </w:rPr>
        <w:t xml:space="preserve">.  A wide range of outreach activities by Cooperative Extension agents are found in these counties and include: establishing a strong on-farm presence; implementing a comprehensive pod blasting program to determine pod maturity for digging date recommendations; utilizing the weather-based advisory system for leaf spot disease and Sclerotinia blight management; </w:t>
      </w:r>
      <w:r w:rsidR="009B3798">
        <w:rPr>
          <w:rFonts w:ascii="Arial" w:hAnsi="Arial" w:cs="Arial"/>
          <w:szCs w:val="20"/>
        </w:rPr>
        <w:t>providing updates on when to scout and approaches to scouting; recommendations on early season weed and thrips management options; equipment</w:t>
      </w:r>
      <w:r w:rsidR="008D72AA">
        <w:rPr>
          <w:rFonts w:ascii="Arial" w:hAnsi="Arial" w:cs="Arial"/>
          <w:szCs w:val="20"/>
        </w:rPr>
        <w:t xml:space="preserve"> upkeep, pesticide stewardship and </w:t>
      </w:r>
      <w:r w:rsidR="009B3798">
        <w:rPr>
          <w:rFonts w:ascii="Arial" w:hAnsi="Arial" w:cs="Arial"/>
          <w:szCs w:val="20"/>
        </w:rPr>
        <w:t xml:space="preserve">farm safety; assisting growers with decisions on digging and harvesting relative to weather, disease, and planning and facilitating annual county or regional peanut meetings for farmers and </w:t>
      </w:r>
      <w:r w:rsidR="008D72AA">
        <w:rPr>
          <w:rFonts w:ascii="Arial" w:hAnsi="Arial" w:cs="Arial"/>
          <w:szCs w:val="20"/>
        </w:rPr>
        <w:t xml:space="preserve">related </w:t>
      </w:r>
      <w:r w:rsidR="009B3798">
        <w:rPr>
          <w:rFonts w:ascii="Arial" w:hAnsi="Arial" w:cs="Arial"/>
          <w:szCs w:val="20"/>
        </w:rPr>
        <w:t xml:space="preserve">agribusiness.  In the process of involvement in these activities a number of </w:t>
      </w:r>
      <w:r w:rsidR="00D32593">
        <w:rPr>
          <w:rFonts w:ascii="Arial" w:hAnsi="Arial" w:cs="Arial"/>
          <w:szCs w:val="20"/>
        </w:rPr>
        <w:t>production related</w:t>
      </w:r>
      <w:r w:rsidR="009B3798">
        <w:rPr>
          <w:rFonts w:ascii="Arial" w:hAnsi="Arial" w:cs="Arial"/>
          <w:szCs w:val="20"/>
        </w:rPr>
        <w:t xml:space="preserve"> questions ha</w:t>
      </w:r>
      <w:r w:rsidR="00D32593">
        <w:rPr>
          <w:rFonts w:ascii="Arial" w:hAnsi="Arial" w:cs="Arial"/>
          <w:szCs w:val="20"/>
        </w:rPr>
        <w:t xml:space="preserve">ve arisen.  These </w:t>
      </w:r>
      <w:r w:rsidR="008D72AA">
        <w:rPr>
          <w:rFonts w:ascii="Arial" w:hAnsi="Arial" w:cs="Arial"/>
          <w:szCs w:val="20"/>
        </w:rPr>
        <w:t xml:space="preserve">include: </w:t>
      </w:r>
      <w:r w:rsidR="00D32593">
        <w:rPr>
          <w:rFonts w:ascii="Arial" w:hAnsi="Arial" w:cs="Arial"/>
          <w:szCs w:val="20"/>
        </w:rPr>
        <w:t xml:space="preserve">timing on fungicide spraying, what materials are recommended for use, timing on digging, </w:t>
      </w:r>
      <w:r w:rsidR="008D72AA">
        <w:rPr>
          <w:rFonts w:ascii="Arial" w:hAnsi="Arial" w:cs="Arial"/>
          <w:szCs w:val="20"/>
        </w:rPr>
        <w:t xml:space="preserve">whether or not </w:t>
      </w:r>
      <w:r w:rsidR="00517906">
        <w:rPr>
          <w:rFonts w:ascii="Arial" w:hAnsi="Arial" w:cs="Arial"/>
          <w:szCs w:val="20"/>
        </w:rPr>
        <w:t xml:space="preserve">acephate </w:t>
      </w:r>
      <w:r w:rsidR="008D72AA">
        <w:rPr>
          <w:rFonts w:ascii="Arial" w:hAnsi="Arial" w:cs="Arial"/>
          <w:szCs w:val="20"/>
        </w:rPr>
        <w:t xml:space="preserve">should be applied to control thrips, weed identification and herbicide selection, and </w:t>
      </w:r>
      <w:r w:rsidR="00D32593">
        <w:rPr>
          <w:rFonts w:ascii="Arial" w:hAnsi="Arial" w:cs="Arial"/>
          <w:szCs w:val="20"/>
        </w:rPr>
        <w:t>what varieties will yield the most</w:t>
      </w:r>
      <w:r w:rsidR="008D72AA">
        <w:rPr>
          <w:rFonts w:ascii="Arial" w:hAnsi="Arial" w:cs="Arial"/>
          <w:szCs w:val="20"/>
        </w:rPr>
        <w:t xml:space="preserve">.  </w:t>
      </w:r>
      <w:r w:rsidR="00D32593">
        <w:rPr>
          <w:rFonts w:ascii="Arial" w:hAnsi="Arial" w:cs="Arial"/>
          <w:szCs w:val="20"/>
        </w:rPr>
        <w:t>These questions are taken into con</w:t>
      </w:r>
      <w:r w:rsidR="00624842">
        <w:rPr>
          <w:rFonts w:ascii="Arial" w:hAnsi="Arial" w:cs="Arial"/>
          <w:szCs w:val="20"/>
        </w:rPr>
        <w:t>sideration when planning for each county’s</w:t>
      </w:r>
      <w:r w:rsidR="00D32593">
        <w:rPr>
          <w:rFonts w:ascii="Arial" w:hAnsi="Arial" w:cs="Arial"/>
          <w:szCs w:val="20"/>
        </w:rPr>
        <w:t xml:space="preserve"> peanut extension program. </w:t>
      </w:r>
    </w:p>
    <w:p w14:paraId="783258D4" w14:textId="77777777" w:rsidR="00600004" w:rsidRPr="0085087D" w:rsidRDefault="00600004" w:rsidP="0085087D">
      <w:pPr>
        <w:spacing w:after="0"/>
        <w:rPr>
          <w:rFonts w:ascii="Arial" w:hAnsi="Arial" w:cs="Arial"/>
          <w:szCs w:val="20"/>
        </w:rPr>
      </w:pPr>
    </w:p>
    <w:p w14:paraId="3E86BC9E" w14:textId="77777777" w:rsidR="0085087D" w:rsidRPr="0009529E" w:rsidRDefault="0085087D" w:rsidP="00DD096B">
      <w:pPr>
        <w:spacing w:after="0"/>
        <w:rPr>
          <w:rFonts w:ascii="Arial" w:hAnsi="Arial" w:cs="Arial"/>
          <w:szCs w:val="20"/>
        </w:rPr>
      </w:pPr>
    </w:p>
    <w:p w14:paraId="51FEE020" w14:textId="77777777" w:rsidR="0009529E" w:rsidRPr="00761E80" w:rsidRDefault="0009529E" w:rsidP="00761E80">
      <w:pPr>
        <w:spacing w:after="0" w:line="240" w:lineRule="auto"/>
        <w:rPr>
          <w:rFonts w:ascii="Arial" w:hAnsi="Arial" w:cs="Arial"/>
          <w:szCs w:val="24"/>
        </w:rPr>
      </w:pPr>
    </w:p>
    <w:p w14:paraId="39E90697" w14:textId="77777777" w:rsidR="00BA3113" w:rsidRPr="00761E80" w:rsidRDefault="00BA3113" w:rsidP="00761E80">
      <w:pPr>
        <w:spacing w:after="0" w:line="240" w:lineRule="auto"/>
        <w:rPr>
          <w:rFonts w:ascii="Arial" w:hAnsi="Arial" w:cs="Arial"/>
          <w:sz w:val="20"/>
        </w:rPr>
      </w:pPr>
    </w:p>
    <w:sectPr w:rsidR="00BA3113" w:rsidRPr="00761E80" w:rsidSect="00992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237"/>
    <w:rsid w:val="00033E6D"/>
    <w:rsid w:val="00086DC4"/>
    <w:rsid w:val="0009529E"/>
    <w:rsid w:val="00097D06"/>
    <w:rsid w:val="000C53D7"/>
    <w:rsid w:val="00146E97"/>
    <w:rsid w:val="001B3632"/>
    <w:rsid w:val="001D1FBB"/>
    <w:rsid w:val="001D57F3"/>
    <w:rsid w:val="001E6BDE"/>
    <w:rsid w:val="0022459F"/>
    <w:rsid w:val="002D1175"/>
    <w:rsid w:val="00313A5A"/>
    <w:rsid w:val="00326AB5"/>
    <w:rsid w:val="0035636F"/>
    <w:rsid w:val="00362F0F"/>
    <w:rsid w:val="00473A0F"/>
    <w:rsid w:val="004B261B"/>
    <w:rsid w:val="004E6C39"/>
    <w:rsid w:val="00517906"/>
    <w:rsid w:val="00532503"/>
    <w:rsid w:val="005F2C88"/>
    <w:rsid w:val="00600004"/>
    <w:rsid w:val="00624842"/>
    <w:rsid w:val="00635554"/>
    <w:rsid w:val="006E29E5"/>
    <w:rsid w:val="006F022C"/>
    <w:rsid w:val="00701204"/>
    <w:rsid w:val="007078E9"/>
    <w:rsid w:val="0073553D"/>
    <w:rsid w:val="00761E80"/>
    <w:rsid w:val="007862AB"/>
    <w:rsid w:val="007A2AE3"/>
    <w:rsid w:val="007A3CDB"/>
    <w:rsid w:val="007F17A2"/>
    <w:rsid w:val="00810D0D"/>
    <w:rsid w:val="008449C1"/>
    <w:rsid w:val="0085087D"/>
    <w:rsid w:val="008B73B5"/>
    <w:rsid w:val="008D72AA"/>
    <w:rsid w:val="00914237"/>
    <w:rsid w:val="00977B89"/>
    <w:rsid w:val="009928C4"/>
    <w:rsid w:val="00994325"/>
    <w:rsid w:val="009B3798"/>
    <w:rsid w:val="009B4170"/>
    <w:rsid w:val="009C3F47"/>
    <w:rsid w:val="00A14804"/>
    <w:rsid w:val="00A850E3"/>
    <w:rsid w:val="00A85BAD"/>
    <w:rsid w:val="00B220FB"/>
    <w:rsid w:val="00B34AB2"/>
    <w:rsid w:val="00B43B68"/>
    <w:rsid w:val="00B977B3"/>
    <w:rsid w:val="00BA3113"/>
    <w:rsid w:val="00BA4FDF"/>
    <w:rsid w:val="00C51508"/>
    <w:rsid w:val="00C71D39"/>
    <w:rsid w:val="00C816D3"/>
    <w:rsid w:val="00CB36E0"/>
    <w:rsid w:val="00CF3DD3"/>
    <w:rsid w:val="00D32593"/>
    <w:rsid w:val="00D3742F"/>
    <w:rsid w:val="00D57542"/>
    <w:rsid w:val="00DD096B"/>
    <w:rsid w:val="00DE53F8"/>
    <w:rsid w:val="00DF0043"/>
    <w:rsid w:val="00E04517"/>
    <w:rsid w:val="00E47894"/>
    <w:rsid w:val="00ED2B1D"/>
    <w:rsid w:val="00EE0DB3"/>
    <w:rsid w:val="00EE39A6"/>
    <w:rsid w:val="00F00CAB"/>
    <w:rsid w:val="00F11F12"/>
    <w:rsid w:val="00F24439"/>
    <w:rsid w:val="00F84DEE"/>
    <w:rsid w:val="00F857FC"/>
    <w:rsid w:val="00F925E8"/>
    <w:rsid w:val="00FB4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BBE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95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29E"/>
    <w:pPr>
      <w:spacing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29E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2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 State University - CALS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Towers</dc:creator>
  <cp:lastModifiedBy>David Jordan</cp:lastModifiedBy>
  <cp:revision>2</cp:revision>
  <dcterms:created xsi:type="dcterms:W3CDTF">2018-03-20T21:56:00Z</dcterms:created>
  <dcterms:modified xsi:type="dcterms:W3CDTF">2018-03-20T21:56:00Z</dcterms:modified>
</cp:coreProperties>
</file>